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FC5" w:rsidRPr="00105D19" w:rsidRDefault="00B84FC5" w:rsidP="00B84FC5">
      <w:pPr>
        <w:pStyle w:val="NormaleWeb"/>
        <w:jc w:val="center"/>
        <w:rPr>
          <w:lang w:val="de-DE"/>
        </w:rPr>
      </w:pPr>
      <w:r w:rsidRPr="00105D19">
        <w:rPr>
          <w:rStyle w:val="Enfasigrassetto"/>
          <w:i/>
          <w:iCs/>
          <w:lang w:val="de-DE"/>
        </w:rPr>
        <w:t xml:space="preserve">Schule: </w:t>
      </w:r>
      <w:r>
        <w:rPr>
          <w:rStyle w:val="Enfasigrassetto"/>
          <w:i/>
          <w:iCs/>
          <w:lang w:val="de-DE"/>
        </w:rPr>
        <w:t xml:space="preserve">Nicht </w:t>
      </w:r>
      <w:r w:rsidRPr="00105D19">
        <w:rPr>
          <w:rStyle w:val="Enfasigrassetto"/>
          <w:i/>
          <w:iCs/>
          <w:lang w:val="de-DE"/>
        </w:rPr>
        <w:t xml:space="preserve">Verlängerung ist die Lösung, </w:t>
      </w:r>
      <w:r>
        <w:rPr>
          <w:rStyle w:val="Enfasigrassetto"/>
          <w:i/>
          <w:iCs/>
          <w:lang w:val="de-DE"/>
        </w:rPr>
        <w:br/>
        <w:t xml:space="preserve">sondern klare Maßnahmen für das Aufholen der Lerninhalte </w:t>
      </w:r>
    </w:p>
    <w:p w:rsidR="00B84FC5" w:rsidRPr="00105D19" w:rsidRDefault="00B84FC5" w:rsidP="00B84FC5">
      <w:pPr>
        <w:pStyle w:val="NormaleWeb"/>
        <w:rPr>
          <w:lang w:val="de-DE"/>
        </w:rPr>
      </w:pPr>
      <w:r w:rsidRPr="00105D19">
        <w:rPr>
          <w:lang w:val="de-DE"/>
        </w:rPr>
        <w:t>Auf die vorschwebende Möglichkeit einer Verlängerung des Schuljahre</w:t>
      </w:r>
      <w:r>
        <w:rPr>
          <w:lang w:val="de-DE"/>
        </w:rPr>
        <w:t>s auf den gesamten</w:t>
      </w:r>
      <w:r w:rsidRPr="00105D19">
        <w:rPr>
          <w:lang w:val="de-DE"/>
        </w:rPr>
        <w:t xml:space="preserve"> Juni</w:t>
      </w:r>
      <w:r>
        <w:rPr>
          <w:lang w:val="de-DE"/>
        </w:rPr>
        <w:t xml:space="preserve"> antwortet Francesco Sinopoli, Generalsekretär der FLC CGIL: „Gehen wir von den Fakten aus, unter tausend Schwierigkeiten in Pandemiezeiten und allen Unzulänglichkeiten zum Trotz, auf die wir aufmerksam gemacht haben, bleibt unleugbar: Die Schule hat standgehalten und ihren Beitrag geleistet, trotz Fehlentscheidungen im Ministerium und trotz der Ineffizienz der Regionen bei sanitären Schutzvorrichtungen und Transporten.“</w:t>
      </w:r>
    </w:p>
    <w:p w:rsidR="00B84FC5" w:rsidRPr="00425EA3" w:rsidRDefault="00B84FC5" w:rsidP="00B84FC5">
      <w:pPr>
        <w:pStyle w:val="NormaleWeb"/>
        <w:rPr>
          <w:lang w:val="de-DE"/>
        </w:rPr>
      </w:pPr>
      <w:r w:rsidRPr="000C1254">
        <w:rPr>
          <w:lang w:val="de-DE"/>
        </w:rPr>
        <w:t>“</w:t>
      </w:r>
      <w:r w:rsidRPr="00425EA3">
        <w:rPr>
          <w:lang w:val="de-DE"/>
        </w:rPr>
        <w:t xml:space="preserve">Kindergärten und Grundschulen </w:t>
      </w:r>
      <w:r>
        <w:rPr>
          <w:lang w:val="de-DE"/>
        </w:rPr>
        <w:t>haben im September ihre Tä</w:t>
      </w:r>
      <w:r w:rsidRPr="00425EA3">
        <w:rPr>
          <w:lang w:val="de-DE"/>
        </w:rPr>
        <w:t>tigkeit</w:t>
      </w:r>
      <w:r>
        <w:rPr>
          <w:lang w:val="de-DE"/>
        </w:rPr>
        <w:t xml:space="preserve"> in Präsenz mehr oder weniger im ganzen Staat wiederaufgenommen und an den Mittel-und Oberschulen wurde die Unterrichtstätigkeit engagiert und mit großem Einsatz von Lehrer*innen und Schüler*innen weitergeführt, wenn auch teilweise im Fernunterricht. Auf jeden Fall, meint Sinopoli, wurde das Lernangebot durch die täglichen Mühen des gesamten Schulpersonals</w:t>
      </w:r>
      <w:r w:rsidRPr="00425EA3">
        <w:rPr>
          <w:lang w:val="de-DE"/>
        </w:rPr>
        <w:t xml:space="preserve"> </w:t>
      </w:r>
      <w:r>
        <w:rPr>
          <w:lang w:val="de-DE"/>
        </w:rPr>
        <w:t>gewährleistet, welches das Recht auf Bildung mit neuen Medien und Mitteln</w:t>
      </w:r>
      <w:r w:rsidRPr="000C1254">
        <w:rPr>
          <w:lang w:val="de-DE"/>
        </w:rPr>
        <w:t xml:space="preserve"> </w:t>
      </w:r>
      <w:r>
        <w:rPr>
          <w:lang w:val="de-DE"/>
        </w:rPr>
        <w:t>unmittelbar garantiert hat.“</w:t>
      </w:r>
    </w:p>
    <w:p w:rsidR="00B84FC5" w:rsidRDefault="00B84FC5" w:rsidP="00B84FC5">
      <w:pPr>
        <w:pStyle w:val="NormaleWeb"/>
        <w:rPr>
          <w:lang w:val="de-DE"/>
        </w:rPr>
      </w:pPr>
      <w:r>
        <w:rPr>
          <w:lang w:val="de-DE"/>
        </w:rPr>
        <w:t>„</w:t>
      </w:r>
      <w:r w:rsidRPr="00425EA3">
        <w:rPr>
          <w:lang w:val="de-DE"/>
        </w:rPr>
        <w:t>Das Thema Aufholen der Le</w:t>
      </w:r>
      <w:r>
        <w:rPr>
          <w:lang w:val="de-DE"/>
        </w:rPr>
        <w:t xml:space="preserve">rninhalte besteht und wir sind </w:t>
      </w:r>
      <w:r w:rsidRPr="00425EA3">
        <w:rPr>
          <w:lang w:val="de-DE"/>
        </w:rPr>
        <w:t>b</w:t>
      </w:r>
      <w:r>
        <w:rPr>
          <w:lang w:val="de-DE"/>
        </w:rPr>
        <w:t>e</w:t>
      </w:r>
      <w:r w:rsidRPr="00425EA3">
        <w:rPr>
          <w:lang w:val="de-DE"/>
        </w:rPr>
        <w:t xml:space="preserve">reit darüber zu sprechen, aber </w:t>
      </w:r>
      <w:r>
        <w:rPr>
          <w:lang w:val="de-DE"/>
        </w:rPr>
        <w:t>die Verlängerung des Schulkalenders allein erscheint eine zu einfache Lösung auf eine komplexe und vielschichtige Situation. Einige Schulen haben Nachholbedarf, andere nicht. Eine Antwort kann nur die Autonomie der Schulen darstellen, die angemessene Entscheidungen für ihre jeweilige Situation treffen werden, um das Aufholen eventueller Defizite zu organisieren. Kollegien und Klassenräte werden die dafür nötigen Anpassungen an Unterricht und Aufholmaßnahmen vornehmen.“</w:t>
      </w:r>
    </w:p>
    <w:p w:rsidR="00B84FC5" w:rsidRPr="00425EA3" w:rsidRDefault="00B84FC5" w:rsidP="00B84FC5">
      <w:pPr>
        <w:pStyle w:val="NormaleWeb"/>
        <w:rPr>
          <w:lang w:val="de-DE"/>
        </w:rPr>
      </w:pPr>
      <w:r>
        <w:rPr>
          <w:lang w:val="de-DE"/>
        </w:rPr>
        <w:t xml:space="preserve">„Aber dafür brauchen die Schulen die nötigen Ressourcen, nicht nur finanzieller Art. Wir dürfen nicht vergessen,“ schließt der Generalsekretär der FLC, „dass in diesem Jahr über 200.000 Stellen unbesetzt geblieben sind und dass am 13. Juni die Verträge der </w:t>
      </w:r>
      <w:proofErr w:type="spellStart"/>
      <w:r>
        <w:rPr>
          <w:lang w:val="de-DE"/>
        </w:rPr>
        <w:t>Covid</w:t>
      </w:r>
      <w:proofErr w:type="spellEnd"/>
      <w:r>
        <w:rPr>
          <w:lang w:val="de-DE"/>
        </w:rPr>
        <w:t xml:space="preserve">-Anstellungen verfallen, die auf jeden Fall erneuert werden müssen. Es braucht einen vereinfachten Anstellungsmodus für Supplent*innen und </w:t>
      </w:r>
      <w:proofErr w:type="spellStart"/>
      <w:r>
        <w:rPr>
          <w:lang w:val="de-DE"/>
        </w:rPr>
        <w:t>Investionen</w:t>
      </w:r>
      <w:proofErr w:type="spellEnd"/>
      <w:r>
        <w:rPr>
          <w:lang w:val="de-DE"/>
        </w:rPr>
        <w:t xml:space="preserve"> in ihre Ausbildung, seit langer Zeit haben wir klare Vorschläge für die Schule, die wir dem beauftragten Ministerpräsidenten gern unterbreiten“.</w:t>
      </w:r>
    </w:p>
    <w:p w:rsidR="00B84FC5" w:rsidRPr="000C1254" w:rsidRDefault="00B84FC5" w:rsidP="00B84FC5">
      <w:pPr>
        <w:rPr>
          <w:lang w:val="de-DE"/>
        </w:rPr>
      </w:pPr>
      <w:r>
        <w:rPr>
          <w:lang w:val="de-DE"/>
        </w:rPr>
        <w:t xml:space="preserve">Quelle: </w:t>
      </w:r>
      <w:bookmarkStart w:id="0" w:name="_GoBack"/>
      <w:bookmarkEnd w:id="0"/>
      <w:r>
        <w:rPr>
          <w:lang w:val="de-DE"/>
        </w:rPr>
        <w:t xml:space="preserve">FLC CGIL </w:t>
      </w:r>
      <w:proofErr w:type="spellStart"/>
      <w:r>
        <w:rPr>
          <w:lang w:val="de-DE"/>
        </w:rPr>
        <w:t>nazionale</w:t>
      </w:r>
      <w:proofErr w:type="spellEnd"/>
      <w:r>
        <w:rPr>
          <w:lang w:val="de-DE"/>
        </w:rPr>
        <w:t>, (Übersetzung FLC-GBW</w:t>
      </w:r>
      <w:r>
        <w:rPr>
          <w:lang w:val="de-DE"/>
        </w:rPr>
        <w:t xml:space="preserve"> </w:t>
      </w:r>
      <w:r>
        <w:rPr>
          <w:lang w:val="de-DE"/>
        </w:rPr>
        <w:t>Bozen)</w:t>
      </w:r>
    </w:p>
    <w:p w:rsidR="00C32C78" w:rsidRPr="00B84FC5" w:rsidRDefault="00C32C78">
      <w:pPr>
        <w:rPr>
          <w:lang w:val="de-DE"/>
        </w:rPr>
      </w:pPr>
    </w:p>
    <w:sectPr w:rsidR="00C32C78" w:rsidRPr="00B84F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C5"/>
    <w:rsid w:val="00B84FC5"/>
    <w:rsid w:val="00C32C78"/>
    <w:rsid w:val="00FB31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0203"/>
  <w15:chartTrackingRefBased/>
  <w15:docId w15:val="{E5C72CE6-ECDC-4DB9-A5D8-3B2108BE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4F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84FC5"/>
    <w:pPr>
      <w:spacing w:before="100" w:beforeAutospacing="1" w:after="100" w:afterAutospacing="1" w:line="240" w:lineRule="auto"/>
    </w:pPr>
    <w:rPr>
      <w:rFonts w:ascii="Times New Roman" w:hAnsi="Times New Roman" w:cs="Times New Roman"/>
      <w:sz w:val="24"/>
      <w:szCs w:val="24"/>
      <w:lang w:eastAsia="it-IT"/>
    </w:rPr>
  </w:style>
  <w:style w:type="character" w:styleId="Enfasigrassetto">
    <w:name w:val="Strong"/>
    <w:basedOn w:val="Carpredefinitoparagrafo"/>
    <w:uiPriority w:val="22"/>
    <w:qFormat/>
    <w:rsid w:val="00B84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Company>CGIL-AGB</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FLC-GBW</dc:creator>
  <cp:keywords/>
  <dc:description/>
  <cp:lastModifiedBy>FLC-GBW</cp:lastModifiedBy>
  <cp:revision>1</cp:revision>
  <dcterms:created xsi:type="dcterms:W3CDTF">2021-02-11T11:27:00Z</dcterms:created>
  <dcterms:modified xsi:type="dcterms:W3CDTF">2021-02-11T11:28:00Z</dcterms:modified>
</cp:coreProperties>
</file>